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DF" w:rsidRDefault="00851EDF" w:rsidP="00851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DICHIARAZIONE SOSTITUTIVA </w:t>
      </w:r>
    </w:p>
    <w:p w:rsidR="0078169C" w:rsidRDefault="00851EDF" w:rsidP="00851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DELLA CERTIFICAZIONE DI FREQUENZA SCOLASTICA</w:t>
      </w:r>
    </w:p>
    <w:p w:rsidR="00851EDF" w:rsidRDefault="00851EDF" w:rsidP="0085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(scrivere in stampatello)</w:t>
      </w:r>
    </w:p>
    <w:p w:rsidR="00851EDF" w:rsidRDefault="00851EDF" w:rsidP="0085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  a _______________________</w:t>
      </w: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__________________ residente a _____________________ via __________________________ </w:t>
      </w: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 Codice fiscale _________________________________</w:t>
      </w: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dell’Alunno_______________________________________________________________</w:t>
      </w:r>
    </w:p>
    <w:p w:rsidR="00851EDF" w:rsidRDefault="00851EDF" w:rsidP="0085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Consapevole delle sanzioni penali richiamate dall’art. 76 del D.P.R. 28 dicembre 2000 n. 445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caso di dichiarazioni mendaci e della decadenza dei benefici eventualmente conseguiti al provvedimento emanato sulla base di dichiarazioni non veritiere, di cui all’art. 75 del richiamato D.P.R.; </w:t>
      </w: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e per gli effetti del D.P.R. 445/2000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sotto la propria responsabilità</w:t>
      </w:r>
    </w:p>
    <w:p w:rsidR="00851EDF" w:rsidRDefault="00851EDF" w:rsidP="00851E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propri__ figli__ 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  a ______________________</w:t>
      </w: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__________________ residente a _____________________ via __________________________ </w:t>
      </w: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 Codice fiscale _________________________________</w:t>
      </w: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</w:t>
      </w:r>
      <w:proofErr w:type="spellStart"/>
      <w:r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alla classe/sezione _____________ della scuola dell’Infanzia – Primaria – Secondaria di </w:t>
      </w: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 grado ________________________________________________________________________</w:t>
      </w: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frequenta regolarmente le lezioni.</w:t>
      </w: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             Firma ___________________________________________</w:t>
      </w: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EDF" w:rsidRDefault="00851EDF" w:rsidP="0085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EDF" w:rsidRPr="00D47FDA" w:rsidRDefault="00851EDF" w:rsidP="0085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DA">
        <w:rPr>
          <w:rFonts w:ascii="Times New Roman" w:hAnsi="Times New Roman" w:cs="Times New Roman"/>
          <w:sz w:val="24"/>
          <w:szCs w:val="24"/>
        </w:rPr>
        <w:t xml:space="preserve">Ai sensi e per gli effetti dell’art. 38 D.P.R. 445 del 28/12/2000 e </w:t>
      </w:r>
      <w:proofErr w:type="spellStart"/>
      <w:r w:rsidRPr="00D47FDA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D47FDA">
        <w:rPr>
          <w:rFonts w:ascii="Times New Roman" w:hAnsi="Times New Roman" w:cs="Times New Roman"/>
          <w:sz w:val="24"/>
          <w:szCs w:val="24"/>
        </w:rPr>
        <w:t>, la dichiarazione è sottoscritta dall’interessato in presenza</w:t>
      </w:r>
      <w:r>
        <w:rPr>
          <w:rFonts w:ascii="Times New Roman" w:hAnsi="Times New Roman" w:cs="Times New Roman"/>
          <w:sz w:val="24"/>
          <w:szCs w:val="24"/>
        </w:rPr>
        <w:t xml:space="preserve"> del dipendente addetto ovvero sottoscritta o inviata insieme alla fotocopia, non autenticata di un documento di identità del dichiarante, all’ufficio competente via fax, tramite un incaricato, oppure a mezzo posta.</w:t>
      </w:r>
    </w:p>
    <w:p w:rsidR="000F2F03" w:rsidRPr="000F2F03" w:rsidRDefault="000F2F03" w:rsidP="000F2F03">
      <w:pPr>
        <w:spacing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  <w:r>
        <w:rPr>
          <w:rFonts w:ascii="Times New Roman" w:hAnsi="Times New Roman" w:cs="Times New Roman"/>
          <w:b/>
          <w:i/>
          <w:sz w:val="10"/>
          <w:szCs w:val="10"/>
        </w:rPr>
        <w:t>/A.Z.</w:t>
      </w:r>
    </w:p>
    <w:sectPr w:rsidR="000F2F03" w:rsidRPr="000F2F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E7"/>
    <w:rsid w:val="0009762B"/>
    <w:rsid w:val="000F2F03"/>
    <w:rsid w:val="001F4502"/>
    <w:rsid w:val="0078169C"/>
    <w:rsid w:val="008101E7"/>
    <w:rsid w:val="0085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BUCCOLERI</cp:lastModifiedBy>
  <cp:revision>2</cp:revision>
  <cp:lastPrinted>2015-10-29T10:26:00Z</cp:lastPrinted>
  <dcterms:created xsi:type="dcterms:W3CDTF">2017-10-03T14:07:00Z</dcterms:created>
  <dcterms:modified xsi:type="dcterms:W3CDTF">2017-10-03T14:07:00Z</dcterms:modified>
</cp:coreProperties>
</file>