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0ED7" w:rsidRPr="00510ED7" w:rsidRDefault="00510ED7" w:rsidP="00510ED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0ED7">
        <w:rPr>
          <w:rFonts w:ascii="Times New Roman" w:hAnsi="Times New Roman" w:cs="Times New Roman"/>
          <w:b/>
          <w:sz w:val="24"/>
          <w:szCs w:val="24"/>
        </w:rPr>
        <w:t>Proposta di attribuzione Funzioni strumentali 2021/2022 – I.C. “G. Leopardi” di Licata</w:t>
      </w:r>
    </w:p>
    <w:p w:rsidR="00510ED7" w:rsidRPr="00510ED7" w:rsidRDefault="00510ED7" w:rsidP="00510ED7">
      <w:pPr>
        <w:rPr>
          <w:rFonts w:ascii="Times New Roman" w:hAnsi="Times New Roman" w:cs="Times New Roman"/>
          <w:sz w:val="24"/>
          <w:szCs w:val="24"/>
        </w:rPr>
      </w:pPr>
      <w:r w:rsidRPr="00510ED7">
        <w:rPr>
          <w:rFonts w:ascii="Times New Roman" w:hAnsi="Times New Roman" w:cs="Times New Roman"/>
          <w:sz w:val="24"/>
          <w:szCs w:val="24"/>
        </w:rPr>
        <w:t>Sbarrare l’opzione scelta, anche più di una, in base all’ordine di scuola di appartenenza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10ED7" w:rsidRDefault="00510ED7"/>
    <w:tbl>
      <w:tblPr>
        <w:tblW w:w="924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48"/>
      </w:tblGrid>
      <w:tr w:rsidR="00510ED7" w:rsidTr="009E1C43">
        <w:trPr>
          <w:trHeight w:val="1056"/>
        </w:trPr>
        <w:tc>
          <w:tcPr>
            <w:tcW w:w="92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ED7" w:rsidRDefault="00510ED7" w:rsidP="009E1C43">
            <w:pPr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Area 1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. Gestione del Piano dell’Offerta Formativa.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Coordinamento nell’elaborazione e attuazione del POF, supporto ai responsabili dei progetti, supporto ai nuovi docenti del Collegio, monitoraggio attività progettuali, autovalutazione di istituto.                            </w:t>
            </w:r>
            <w:r w:rsidRPr="00510ED7">
              <w:rPr>
                <w:rFonts w:ascii="Times New Roman" w:hAnsi="Times New Roman"/>
                <w:b/>
                <w:sz w:val="24"/>
                <w:szCs w:val="24"/>
              </w:rPr>
              <w:t>[  ]</w:t>
            </w:r>
          </w:p>
        </w:tc>
      </w:tr>
      <w:tr w:rsidR="00510ED7" w:rsidTr="009E1C43">
        <w:tc>
          <w:tcPr>
            <w:tcW w:w="92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ED7" w:rsidRDefault="00510ED7" w:rsidP="009E1C43">
            <w:pPr>
              <w:jc w:val="both"/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u w:val="single"/>
                <w:shd w:val="clear" w:color="auto" w:fill="FFFFFF"/>
              </w:rPr>
              <w:t>Area 2.</w:t>
            </w:r>
            <w:r>
              <w:rPr>
                <w:rFonts w:ascii="Times New Roman" w:hAnsi="Times New Roman"/>
                <w:iCs/>
                <w:sz w:val="24"/>
                <w:szCs w:val="24"/>
                <w:u w:val="single"/>
                <w:shd w:val="clear" w:color="auto" w:fill="FFFFFF"/>
              </w:rPr>
              <w:t xml:space="preserve"> S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upporto alla digitalizzazione d’istituto.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Implementazione della piattaforma d’Istituto (Microsoft Teams); supporto digitale a docenti e alunni; predisposizione e costituzione di classi virtuali con relativa modulistica; configurazione e gestione di REPOSITORY per consultazione e condivisione di materiale prodotto da docenti e alunni; attività di supporto e/o formazione a insegnanti e alunni per l’utilizzo di strumenti digitali e della piattaforma Teams; gestione della pagina Facebook; interazione con il Ds e i suoi collaboratori, il DSGA, le FF.SS, i Coordinatori.                                                                                                                      </w:t>
            </w:r>
            <w:r w:rsidRPr="00510ED7">
              <w:rPr>
                <w:rFonts w:ascii="Times New Roman" w:hAnsi="Times New Roman"/>
                <w:b/>
                <w:sz w:val="24"/>
                <w:szCs w:val="24"/>
              </w:rPr>
              <w:t>[  ]</w:t>
            </w:r>
          </w:p>
        </w:tc>
      </w:tr>
      <w:tr w:rsidR="00510ED7" w:rsidTr="009E1C43">
        <w:tc>
          <w:tcPr>
            <w:tcW w:w="92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ED7" w:rsidRDefault="00510ED7" w:rsidP="009E1C43">
            <w:pPr>
              <w:pStyle w:val="NormaleWeb"/>
              <w:spacing w:line="270" w:lineRule="atLeast"/>
              <w:jc w:val="both"/>
            </w:pPr>
            <w:r>
              <w:rPr>
                <w:b/>
                <w:iCs/>
                <w:u w:val="single"/>
                <w:shd w:val="clear" w:color="auto" w:fill="FFFFFF"/>
                <w:lang w:eastAsia="en-US"/>
              </w:rPr>
              <w:t>Area 3.</w:t>
            </w:r>
            <w:r w:rsidR="00005D1E">
              <w:rPr>
                <w:b/>
                <w:iCs/>
                <w:u w:val="single"/>
                <w:shd w:val="clear" w:color="auto" w:fill="FFFFFF"/>
                <w:lang w:eastAsia="en-US"/>
              </w:rPr>
              <w:t xml:space="preserve"> </w:t>
            </w:r>
            <w:r w:rsidR="00005D1E" w:rsidRPr="00005D1E">
              <w:rPr>
                <w:iCs/>
                <w:u w:val="single"/>
                <w:shd w:val="clear" w:color="auto" w:fill="FFFFFF"/>
                <w:lang w:eastAsia="en-US"/>
              </w:rPr>
              <w:t>A</w:t>
            </w:r>
            <w:r>
              <w:rPr>
                <w:iCs/>
                <w:u w:val="single"/>
                <w:shd w:val="clear" w:color="auto" w:fill="FFFFFF"/>
                <w:lang w:eastAsia="en-US"/>
              </w:rPr>
              <w:t xml:space="preserve">ttività per gli alunni della scuola </w:t>
            </w:r>
            <w:r>
              <w:rPr>
                <w:b/>
                <w:iCs/>
                <w:u w:val="single"/>
                <w:shd w:val="clear" w:color="auto" w:fill="FFFFFF"/>
                <w:lang w:eastAsia="en-US"/>
              </w:rPr>
              <w:t>Primaria</w:t>
            </w:r>
            <w:r>
              <w:rPr>
                <w:iCs/>
                <w:shd w:val="clear" w:color="auto" w:fill="FFFFFF"/>
                <w:lang w:eastAsia="en-US"/>
              </w:rPr>
              <w:t xml:space="preserve">. Continuità, orientamento, educazione alla salute, integrazione alunni stranieri, dispersione scolastica, educazione stradale.       </w:t>
            </w:r>
            <w:r w:rsidR="009E2D7D">
              <w:rPr>
                <w:iCs/>
                <w:shd w:val="clear" w:color="auto" w:fill="FFFFFF"/>
                <w:lang w:eastAsia="en-US"/>
              </w:rPr>
              <w:t xml:space="preserve"> </w:t>
            </w:r>
            <w:r w:rsidRPr="00510ED7">
              <w:rPr>
                <w:b/>
              </w:rPr>
              <w:t>[  ]</w:t>
            </w:r>
          </w:p>
        </w:tc>
      </w:tr>
      <w:tr w:rsidR="00510ED7" w:rsidTr="009E1C43">
        <w:tc>
          <w:tcPr>
            <w:tcW w:w="92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ED7" w:rsidRDefault="00510ED7" w:rsidP="009E1C43">
            <w:pPr>
              <w:pStyle w:val="NormaleWeb"/>
              <w:spacing w:line="270" w:lineRule="atLeast"/>
              <w:jc w:val="both"/>
            </w:pPr>
            <w:r>
              <w:rPr>
                <w:b/>
                <w:iCs/>
                <w:u w:val="single"/>
                <w:shd w:val="clear" w:color="auto" w:fill="FFFFFF"/>
                <w:lang w:eastAsia="en-US"/>
              </w:rPr>
              <w:t>Area 3</w:t>
            </w:r>
            <w:r>
              <w:rPr>
                <w:iCs/>
                <w:u w:val="single"/>
                <w:shd w:val="clear" w:color="auto" w:fill="FFFFFF"/>
                <w:lang w:eastAsia="en-US"/>
              </w:rPr>
              <w:t xml:space="preserve">. Attività per gli alunni della scuola </w:t>
            </w:r>
            <w:r>
              <w:rPr>
                <w:b/>
                <w:iCs/>
                <w:u w:val="single"/>
                <w:shd w:val="clear" w:color="auto" w:fill="FFFFFF"/>
                <w:lang w:eastAsia="en-US"/>
              </w:rPr>
              <w:t>Secondaria</w:t>
            </w:r>
            <w:r>
              <w:rPr>
                <w:iCs/>
                <w:shd w:val="clear" w:color="auto" w:fill="FFFFFF"/>
                <w:lang w:eastAsia="en-US"/>
              </w:rPr>
              <w:t xml:space="preserve">. Continuità, orientamento, educazione alla salute, integrazione alunni stranieri, dispersione scolastica, educazione stradale.        </w:t>
            </w:r>
            <w:r w:rsidRPr="00510ED7">
              <w:rPr>
                <w:b/>
              </w:rPr>
              <w:t>[  ]</w:t>
            </w:r>
          </w:p>
        </w:tc>
      </w:tr>
      <w:tr w:rsidR="00510ED7" w:rsidTr="009E1C43">
        <w:trPr>
          <w:trHeight w:val="4077"/>
        </w:trPr>
        <w:tc>
          <w:tcPr>
            <w:tcW w:w="92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ED7" w:rsidRPr="00510ED7" w:rsidRDefault="00510ED7" w:rsidP="009E1C43">
            <w:pPr>
              <w:jc w:val="both"/>
              <w:rPr>
                <w:b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u w:val="single"/>
                <w:shd w:val="clear" w:color="auto" w:fill="FFFFFF"/>
              </w:rPr>
              <w:t>Area 3</w:t>
            </w:r>
            <w:r>
              <w:rPr>
                <w:rFonts w:ascii="Times New Roman" w:hAnsi="Times New Roman"/>
                <w:iCs/>
                <w:sz w:val="24"/>
                <w:szCs w:val="24"/>
                <w:u w:val="single"/>
                <w:shd w:val="clear" w:color="auto" w:fill="FFFFFF"/>
              </w:rPr>
              <w:t>. Attività per gli alunni della scuola dell’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  <w:u w:val="single"/>
                <w:shd w:val="clear" w:color="auto" w:fill="FFFFFF"/>
              </w:rPr>
              <w:t>Infanzia</w:t>
            </w:r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. Continuità, orientamento, uscite didattiche, concorsi per alunni, integrazione alunni stranieri, coordinamento delle attività e della progettazione curriculare ed extracurriculare.                                                             </w:t>
            </w:r>
            <w:r w:rsidRPr="00510ED7">
              <w:rPr>
                <w:rFonts w:ascii="Times New Roman" w:hAnsi="Times New Roman"/>
                <w:b/>
                <w:sz w:val="24"/>
                <w:szCs w:val="24"/>
              </w:rPr>
              <w:t>[  ]</w:t>
            </w:r>
          </w:p>
          <w:p w:rsidR="00510ED7" w:rsidRPr="00510ED7" w:rsidRDefault="00510ED7" w:rsidP="009E1C43">
            <w:pPr>
              <w:jc w:val="both"/>
              <w:rPr>
                <w:b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u w:val="single"/>
                <w:shd w:val="clear" w:color="auto" w:fill="FFFFFF"/>
              </w:rPr>
              <w:t>Area 4.</w:t>
            </w:r>
            <w:r>
              <w:rPr>
                <w:rFonts w:ascii="Times New Roman" w:hAnsi="Times New Roman"/>
                <w:iCs/>
                <w:sz w:val="24"/>
                <w:szCs w:val="24"/>
                <w:u w:val="single"/>
                <w:shd w:val="clear" w:color="auto" w:fill="FFFFFF"/>
              </w:rPr>
              <w:t xml:space="preserve"> Coordinamento rapporti con Enti esterni per la scuola 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  <w:u w:val="single"/>
                <w:shd w:val="clear" w:color="auto" w:fill="FFFFFF"/>
              </w:rPr>
              <w:t>Primaria</w:t>
            </w:r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. Organizzazione delle attività con Enti esterni (Comune, Provincia …), concorsi, pari opportunità, attività parascolastiche curriculari ed extra-curricolari.                                                                    </w:t>
            </w:r>
            <w:r w:rsidRPr="00510ED7">
              <w:rPr>
                <w:rFonts w:ascii="Times New Roman" w:hAnsi="Times New Roman"/>
                <w:b/>
                <w:sz w:val="24"/>
                <w:szCs w:val="24"/>
              </w:rPr>
              <w:t>[  ]</w:t>
            </w:r>
          </w:p>
          <w:p w:rsidR="00510ED7" w:rsidRDefault="00510ED7" w:rsidP="009E1C43">
            <w:pPr>
              <w:jc w:val="both"/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u w:val="single"/>
                <w:shd w:val="clear" w:color="auto" w:fill="FFFFFF"/>
              </w:rPr>
              <w:t>Area 4</w:t>
            </w:r>
            <w:r>
              <w:rPr>
                <w:rFonts w:ascii="Times New Roman" w:hAnsi="Times New Roman"/>
                <w:iCs/>
                <w:sz w:val="24"/>
                <w:szCs w:val="24"/>
                <w:u w:val="single"/>
                <w:shd w:val="clear" w:color="auto" w:fill="FFFFFF"/>
              </w:rPr>
              <w:t xml:space="preserve">. Coordinamento rapporti con Enti esterni per la scuola 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  <w:u w:val="single"/>
                <w:shd w:val="clear" w:color="auto" w:fill="FFFFFF"/>
              </w:rPr>
              <w:t>Secondaria</w:t>
            </w:r>
            <w:r>
              <w:rPr>
                <w:rFonts w:ascii="Times New Roman" w:hAnsi="Times New Roman"/>
                <w:iCs/>
                <w:sz w:val="24"/>
                <w:szCs w:val="24"/>
                <w:u w:val="single"/>
                <w:shd w:val="clear" w:color="auto" w:fill="FFFFFF"/>
              </w:rPr>
              <w:t>.</w:t>
            </w:r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 Organizzazione delle attività con Enti esterni (Comune, Provincia …), concorsi, pari opportunità, attività parascolastiche curriculari ed extra-curricolari</w:t>
            </w:r>
            <w:r w:rsidRPr="00510ED7">
              <w:rPr>
                <w:rFonts w:ascii="Times New Roman" w:hAnsi="Times New Roman"/>
                <w:b/>
                <w:iCs/>
                <w:sz w:val="24"/>
                <w:szCs w:val="24"/>
                <w:shd w:val="clear" w:color="auto" w:fill="FFFFFF"/>
              </w:rPr>
              <w:t xml:space="preserve">.                                                                    </w:t>
            </w:r>
            <w:r w:rsidRPr="00510ED7">
              <w:rPr>
                <w:rFonts w:ascii="Times New Roman" w:hAnsi="Times New Roman"/>
                <w:b/>
                <w:sz w:val="24"/>
                <w:szCs w:val="24"/>
              </w:rPr>
              <w:t>[  ]</w:t>
            </w:r>
          </w:p>
          <w:p w:rsidR="00510ED7" w:rsidRDefault="00510ED7" w:rsidP="009E1C43">
            <w:pPr>
              <w:jc w:val="both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</w:p>
          <w:p w:rsidR="00510ED7" w:rsidRDefault="00510ED7" w:rsidP="00510ED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Docente ______________________________ </w:t>
            </w:r>
          </w:p>
          <w:p w:rsidR="00510ED7" w:rsidRDefault="00510ED7" w:rsidP="00510ED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</w:p>
          <w:p w:rsidR="00510ED7" w:rsidRPr="00510ED7" w:rsidRDefault="00510ED7" w:rsidP="00510ED7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 w:rsidRPr="00510ED7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Infanzia                        </w:t>
            </w:r>
          </w:p>
          <w:p w:rsidR="00510ED7" w:rsidRPr="00510ED7" w:rsidRDefault="00510ED7" w:rsidP="00510ED7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 w:rsidRPr="00510ED7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Primaria                        </w:t>
            </w:r>
          </w:p>
          <w:p w:rsidR="00510ED7" w:rsidRPr="00510ED7" w:rsidRDefault="00510ED7" w:rsidP="00510ED7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 w:rsidRPr="00510ED7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Secondaria di I grado </w:t>
            </w:r>
          </w:p>
        </w:tc>
        <w:bookmarkStart w:id="0" w:name="_GoBack"/>
        <w:bookmarkEnd w:id="0"/>
      </w:tr>
    </w:tbl>
    <w:p w:rsidR="00510ED7" w:rsidRDefault="00510ED7"/>
    <w:p w:rsidR="00510ED7" w:rsidRDefault="00510E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 allega eventuale curriculum vitae.</w:t>
      </w:r>
    </w:p>
    <w:p w:rsidR="00510ED7" w:rsidRDefault="00510ED7">
      <w:pPr>
        <w:rPr>
          <w:rFonts w:ascii="Times New Roman" w:hAnsi="Times New Roman" w:cs="Times New Roman"/>
          <w:sz w:val="24"/>
          <w:szCs w:val="24"/>
        </w:rPr>
      </w:pPr>
    </w:p>
    <w:p w:rsidR="00510ED7" w:rsidRPr="00510ED7" w:rsidRDefault="00510ED7">
      <w:pPr>
        <w:rPr>
          <w:rFonts w:ascii="Times New Roman" w:hAnsi="Times New Roman" w:cs="Times New Roman"/>
          <w:sz w:val="24"/>
          <w:szCs w:val="24"/>
        </w:rPr>
      </w:pPr>
      <w:r w:rsidRPr="00510ED7">
        <w:rPr>
          <w:rFonts w:ascii="Times New Roman" w:hAnsi="Times New Roman" w:cs="Times New Roman"/>
          <w:sz w:val="24"/>
          <w:szCs w:val="24"/>
        </w:rPr>
        <w:t xml:space="preserve">Licata </w:t>
      </w:r>
    </w:p>
    <w:sectPr w:rsidR="00510ED7" w:rsidRPr="00510ED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5E0301"/>
    <w:multiLevelType w:val="multilevel"/>
    <w:tmpl w:val="C6E4A1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4B2C53"/>
    <w:multiLevelType w:val="multilevel"/>
    <w:tmpl w:val="350A2E1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72143C3E"/>
    <w:multiLevelType w:val="hybridMultilevel"/>
    <w:tmpl w:val="D0E68FA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ED7"/>
    <w:rsid w:val="00005D1E"/>
    <w:rsid w:val="00395137"/>
    <w:rsid w:val="00510ED7"/>
    <w:rsid w:val="005500CA"/>
    <w:rsid w:val="005E4D5C"/>
    <w:rsid w:val="009E2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23F3A"/>
  <w15:chartTrackingRefBased/>
  <w15:docId w15:val="{C9B9E03F-1D5C-4E20-A2F6-9CECA98BB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rsid w:val="00510ED7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Times New Roman" w:hAnsi="Calibri" w:cs="Times New Roman"/>
      <w:lang w:eastAsia="it-IT"/>
    </w:rPr>
  </w:style>
  <w:style w:type="paragraph" w:styleId="NormaleWeb">
    <w:name w:val="Normal (Web)"/>
    <w:basedOn w:val="Normale"/>
    <w:rsid w:val="00510ED7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26C67A-E521-47B3-870C-63DB722C3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Maurizio Buccoleri</dc:creator>
  <cp:keywords/>
  <dc:description/>
  <cp:lastModifiedBy>Maurizio Buccoleri</cp:lastModifiedBy>
  <cp:revision>4</cp:revision>
  <dcterms:created xsi:type="dcterms:W3CDTF">2021-09-03T14:53:00Z</dcterms:created>
  <dcterms:modified xsi:type="dcterms:W3CDTF">2021-09-04T14:06:00Z</dcterms:modified>
</cp:coreProperties>
</file>